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1408"/>
        <w:gridCol w:w="1453"/>
        <w:gridCol w:w="2618"/>
        <w:gridCol w:w="3547"/>
      </w:tblGrid>
      <w:tr w:rsidR="00241A1E" w:rsidRPr="00241A1E" w14:paraId="3B4A63C3" w14:textId="77777777" w:rsidTr="00241A1E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437C9EE" w14:textId="6A1BACD3" w:rsidR="00241A1E" w:rsidRDefault="00241A1E" w:rsidP="00241A1E">
            <w:pPr>
              <w:pStyle w:val="Beschriftung"/>
              <w:keepNext/>
              <w:keepLines/>
              <w:ind w:left="0" w:firstLine="0"/>
            </w:pPr>
            <w:bookmarkStart w:id="0" w:name="_Toc177396083"/>
            <w:r>
              <w:t>A</w:t>
            </w:r>
            <w:r>
              <w:t>nalysis of EQ-5D-5L index changes from baseline over time through Month 60 (ITT)</w:t>
            </w:r>
            <w:bookmarkEnd w:id="0"/>
          </w:p>
        </w:tc>
      </w:tr>
      <w:tr w:rsidR="00241A1E" w14:paraId="0C041C86" w14:textId="77777777" w:rsidTr="00241A1E">
        <w:trPr>
          <w:tblHeader/>
        </w:trPr>
        <w:tc>
          <w:tcPr>
            <w:tcW w:w="3035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2FE20170" w14:textId="77777777" w:rsidR="00241A1E" w:rsidRDefault="00241A1E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Time point</w:t>
            </w:r>
          </w:p>
        </w:tc>
        <w:tc>
          <w:tcPr>
            <w:tcW w:w="196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C5DF81D" w14:textId="77777777" w:rsidR="00241A1E" w:rsidRDefault="00241A1E">
            <w:pPr>
              <w:pStyle w:val="WNTableText"/>
              <w:keepNext/>
              <w:keepLines/>
              <w:jc w:val="center"/>
            </w:pPr>
            <w:r>
              <w:rPr>
                <w:b/>
                <w:bCs/>
              </w:rPr>
              <w:t>All patients (N=100)</w:t>
            </w:r>
          </w:p>
        </w:tc>
      </w:tr>
      <w:tr w:rsidR="00241A1E" w14:paraId="47C4826B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6E5B2" w14:textId="77777777" w:rsidR="00241A1E" w:rsidRDefault="00241A1E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6AD2A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0DF362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4D3EC93F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BB5D22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0.268 (0.011)</w:t>
            </w:r>
          </w:p>
          <w:p w14:paraId="3AF0ED18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[0.246; 0.290] / &lt;0.0001</w:t>
            </w:r>
          </w:p>
        </w:tc>
      </w:tr>
      <w:tr w:rsidR="00241A1E" w14:paraId="3B6EC269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C0E66" w14:textId="77777777" w:rsidR="00241A1E" w:rsidRDefault="00241A1E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3C7E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8A74A7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44AA246D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4449E1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0.307 (0.011)</w:t>
            </w:r>
          </w:p>
          <w:p w14:paraId="2CD3263D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[0.285; 0.328] / &lt;0.0001</w:t>
            </w:r>
          </w:p>
        </w:tc>
      </w:tr>
      <w:tr w:rsidR="00241A1E" w14:paraId="6324733F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24FE3A" w14:textId="77777777" w:rsidR="00241A1E" w:rsidRDefault="00241A1E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12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9C6DE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8F1DA6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9712B77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9D5CFB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0.314 (0.013)</w:t>
            </w:r>
          </w:p>
          <w:p w14:paraId="7104E079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[0.289; 0.340] / &lt;0.0001</w:t>
            </w:r>
          </w:p>
        </w:tc>
      </w:tr>
      <w:tr w:rsidR="00241A1E" w14:paraId="0C6A1613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662A4E" w14:textId="77777777" w:rsidR="00241A1E" w:rsidRDefault="00241A1E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18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1B3D3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0C760C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4C19A6BD" w14:textId="77777777" w:rsidR="00241A1E" w:rsidRDefault="00241A1E">
            <w:pPr>
              <w:pStyle w:val="WNTableText"/>
              <w:keepNext/>
              <w:keepLines/>
              <w:ind w:left="284"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1E8E95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0.311 (0.014)</w:t>
            </w:r>
          </w:p>
          <w:p w14:paraId="2250AF84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[0.284; 0.339] / &lt;0.0001</w:t>
            </w:r>
          </w:p>
        </w:tc>
      </w:tr>
      <w:tr w:rsidR="00241A1E" w14:paraId="56563496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DD9671" w14:textId="77777777" w:rsidR="00241A1E" w:rsidRDefault="00241A1E">
            <w:pPr>
              <w:pStyle w:val="WNTableText"/>
              <w:keepNext/>
              <w:keepLines/>
            </w:pPr>
            <w:r>
              <w:rPr>
                <w:b/>
                <w:bCs/>
              </w:rPr>
              <w:t>Month 24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14817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97686E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78E2823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A6C14C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0.324 (0.012)</w:t>
            </w:r>
          </w:p>
          <w:p w14:paraId="3F5260BE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[0.301; 0.347] / &lt;0.0001</w:t>
            </w:r>
          </w:p>
        </w:tc>
      </w:tr>
      <w:tr w:rsidR="00241A1E" w14:paraId="0C2FCFDD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2C36FC" w14:textId="77777777" w:rsidR="00241A1E" w:rsidRDefault="00241A1E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36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628E0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9B1694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5BE19AF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EC3A65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0.313 (0.016)</w:t>
            </w:r>
          </w:p>
          <w:p w14:paraId="29891D25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[0.281; 0.344] / &lt;0.0001</w:t>
            </w:r>
          </w:p>
        </w:tc>
      </w:tr>
      <w:tr w:rsidR="00241A1E" w14:paraId="458AB288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460656" w14:textId="77777777" w:rsidR="00241A1E" w:rsidRDefault="00241A1E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48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DDBCC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95F0B0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063F3FAC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7A51A5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0.328 (0.013)</w:t>
            </w:r>
          </w:p>
          <w:p w14:paraId="469B0E91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[0.302; 0.354] / &lt;0.0001</w:t>
            </w:r>
          </w:p>
        </w:tc>
      </w:tr>
      <w:tr w:rsidR="00241A1E" w14:paraId="1E7C2D02" w14:textId="77777777" w:rsidTr="00241A1E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FEDC9" w14:textId="77777777" w:rsidR="00241A1E" w:rsidRDefault="00241A1E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60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24D1" w14:textId="77777777" w:rsidR="00241A1E" w:rsidRDefault="00241A1E">
            <w:pPr>
              <w:pStyle w:val="WNTableText"/>
              <w:keepNext/>
              <w:keepLines/>
            </w:pP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CB35E0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LS Mean (SE)</w:t>
            </w:r>
          </w:p>
          <w:p w14:paraId="68DEA4F2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 xml:space="preserve">95%-CI / p-value </w:t>
            </w:r>
            <w:r>
              <w:rPr>
                <w:vertAlign w:val="superscript"/>
              </w:rPr>
              <w:t>a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6AB832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0.320 (0.015)</w:t>
            </w:r>
          </w:p>
          <w:p w14:paraId="59293FA9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[0.290; 0.351] / &lt;0.0001</w:t>
            </w:r>
          </w:p>
        </w:tc>
      </w:tr>
      <w:tr w:rsidR="00241A1E" w14:paraId="3F449CBA" w14:textId="77777777" w:rsidTr="00241A1E">
        <w:tc>
          <w:tcPr>
            <w:tcW w:w="15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76DCF" w14:textId="77777777" w:rsidR="00241A1E" w:rsidRDefault="00241A1E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 xml:space="preserve">P-value for model effects </w:t>
            </w:r>
            <w:r>
              <w:rPr>
                <w:b/>
                <w:bCs/>
                <w:vertAlign w:val="superscript"/>
              </w:rPr>
              <w:t>a</w:t>
            </w:r>
          </w:p>
        </w:tc>
        <w:tc>
          <w:tcPr>
            <w:tcW w:w="145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9C6E00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Country</w:t>
            </w:r>
          </w:p>
          <w:p w14:paraId="7F34BAA1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Visit</w:t>
            </w:r>
          </w:p>
          <w:p w14:paraId="24E8C161" w14:textId="77777777" w:rsidR="00241A1E" w:rsidRDefault="00241A1E">
            <w:pPr>
              <w:pStyle w:val="WNTableText"/>
              <w:keepNext/>
              <w:keepLines/>
              <w:jc w:val="right"/>
            </w:pPr>
            <w:r>
              <w:t>Baseline EQ-5D-5L index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4F68B4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0.0034</w:t>
            </w:r>
          </w:p>
          <w:p w14:paraId="51707949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0.0003</w:t>
            </w:r>
          </w:p>
          <w:p w14:paraId="62E9D2B0" w14:textId="77777777" w:rsidR="00241A1E" w:rsidRDefault="00241A1E">
            <w:pPr>
              <w:pStyle w:val="WNTableText"/>
              <w:keepNext/>
              <w:keepLines/>
              <w:ind w:right="680"/>
              <w:jc w:val="right"/>
            </w:pPr>
            <w:r>
              <w:t>&lt;0.0001</w:t>
            </w:r>
          </w:p>
        </w:tc>
      </w:tr>
      <w:tr w:rsidR="00241A1E" w:rsidRPr="00241A1E" w14:paraId="7BE11B09" w14:textId="77777777" w:rsidTr="00241A1E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463D6FE6" w14:textId="77777777" w:rsidR="00241A1E" w:rsidRDefault="00241A1E">
            <w:pPr>
              <w:pStyle w:val="WNTableFootnote"/>
              <w:keepNext/>
              <w:keepLines/>
            </w:pPr>
            <w:r>
              <w:t>CI=Confidence interval; LS=Least squares; SE=Standard error of the mean</w:t>
            </w:r>
          </w:p>
          <w:p w14:paraId="3DFAACB6" w14:textId="77777777" w:rsidR="00241A1E" w:rsidRDefault="00241A1E">
            <w:pPr>
              <w:pStyle w:val="WNTableFootnote"/>
              <w:keepNext/>
              <w:keepLines/>
              <w:ind w:left="227" w:hanging="227"/>
            </w:pPr>
            <w:r>
              <w:t>a: From linear MMRM with "country" and "visit" as fixed factors, and "baseline EQ-5D-5L index value" as covariate. All patients with post-baseline data are included.</w:t>
            </w:r>
          </w:p>
          <w:p w14:paraId="54C09A02" w14:textId="77777777" w:rsidR="00241A1E" w:rsidRDefault="00241A1E">
            <w:pPr>
              <w:pStyle w:val="WNTableFootnote"/>
              <w:keepNext/>
              <w:keepLines/>
            </w:pPr>
            <w:r>
              <w:t xml:space="preserve">Source: </w:t>
            </w:r>
            <w:r>
              <w:rPr>
                <w:color w:val="0000FF"/>
              </w:rPr>
              <w:t xml:space="preserve">Section 15, </w:t>
            </w:r>
            <w:proofErr w:type="gramStart"/>
            <w:r>
              <w:rPr>
                <w:color w:val="0000FF"/>
              </w:rPr>
              <w:t>Post-text</w:t>
            </w:r>
            <w:proofErr w:type="gramEnd"/>
            <w:r>
              <w:rPr>
                <w:color w:val="0000FF"/>
              </w:rPr>
              <w:t xml:space="preserve"> table 15.2.4.3</w:t>
            </w:r>
          </w:p>
        </w:tc>
      </w:tr>
    </w:tbl>
    <w:p w14:paraId="20756D77" w14:textId="77777777" w:rsidR="00801D4B" w:rsidRDefault="00801D4B"/>
    <w:sectPr w:rsidR="00801D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1E"/>
    <w:rsid w:val="00241A1E"/>
    <w:rsid w:val="00276BEA"/>
    <w:rsid w:val="00801D4B"/>
    <w:rsid w:val="00A5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0E052"/>
  <w15:chartTrackingRefBased/>
  <w15:docId w15:val="{F18EBFDB-07D1-4B2A-8B18-EA0DB3B4D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1A1E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41A1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41A1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41A1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de-DE"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41A1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41A1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41A1E"/>
    <w:pPr>
      <w:keepNext/>
      <w:keepLines/>
      <w:spacing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de-DE"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41A1E"/>
    <w:pPr>
      <w:keepNext/>
      <w:keepLines/>
      <w:spacing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de-DE"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41A1E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de-DE"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41A1E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de-DE"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41A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41A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41A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41A1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41A1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41A1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41A1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41A1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41A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41A1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241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41A1E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de-DE"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41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41A1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241A1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41A1E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241A1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41A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de-DE"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41A1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41A1E"/>
    <w:rPr>
      <w:b/>
      <w:bCs/>
      <w:smallCaps/>
      <w:color w:val="0F4761" w:themeColor="accent1" w:themeShade="BF"/>
      <w:spacing w:val="5"/>
    </w:rPr>
  </w:style>
  <w:style w:type="paragraph" w:styleId="Beschriftung">
    <w:name w:val="caption"/>
    <w:aliases w:val="WN_Beschriftung"/>
    <w:basedOn w:val="Standard"/>
    <w:next w:val="Standard"/>
    <w:uiPriority w:val="35"/>
    <w:semiHidden/>
    <w:unhideWhenUsed/>
    <w:qFormat/>
    <w:rsid w:val="00241A1E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Standard"/>
    <w:rsid w:val="00241A1E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241A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988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Kirner, Alexandra Dr.</dc:creator>
  <cp:keywords/>
  <dc:description/>
  <cp:lastModifiedBy>Kirner, Alexandra Dr.</cp:lastModifiedBy>
  <cp:revision>1</cp:revision>
  <dcterms:created xsi:type="dcterms:W3CDTF">2024-11-28T09:08:00Z</dcterms:created>
  <dcterms:modified xsi:type="dcterms:W3CDTF">2024-11-28T09:09:00Z</dcterms:modified>
</cp:coreProperties>
</file>